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E2" w:rsidRDefault="00554452">
      <w:r>
        <w:t>Candidatura CS AIS EDU – Giulia Maria Cavaletto</w:t>
      </w:r>
    </w:p>
    <w:p w:rsidR="00554452" w:rsidRDefault="00554452"/>
    <w:p w:rsidR="00554452" w:rsidRDefault="00554452">
      <w:r>
        <w:t>Nel corso del triennio, in caso di nomina, intendo articolare il mio impegno nella sezione lungo due direttrici principali: a supporto delle iniziative che la Presidenza individuerà come rilevanti, e con una fattiva attività di proposta.</w:t>
      </w:r>
    </w:p>
    <w:p w:rsidR="00554452" w:rsidRDefault="00554452">
      <w:r>
        <w:t>Quest’ultima attivi</w:t>
      </w:r>
      <w:r w:rsidR="00A818CE">
        <w:t>tà potrà svolgersi introno a quattro</w:t>
      </w:r>
      <w:r>
        <w:t xml:space="preserve"> nuclei principali:</w:t>
      </w:r>
    </w:p>
    <w:p w:rsidR="00554452" w:rsidRDefault="00554452" w:rsidP="00554452">
      <w:pPr>
        <w:pStyle w:val="Paragrafoelenco"/>
        <w:numPr>
          <w:ilvl w:val="0"/>
          <w:numId w:val="1"/>
        </w:numPr>
      </w:pPr>
      <w:r w:rsidRPr="00554452">
        <w:rPr>
          <w:b/>
        </w:rPr>
        <w:t>Organizzazione e coordinamento di seminari della sezione</w:t>
      </w:r>
      <w:r>
        <w:t>, con ospiti italiani e internazionali, proposti contemporaneamente nel doppio canale (in presenza e on line), secondo una logica di diffusione sul territorio. Ogni Ateneo italiano in cui siano attivi interessi di ricerca e di riflessione teorica sui temi di pertinenza per la sezione potrà essere la sede per almeno uno di tali eventi. Si ipotizza una cadenza bimestrale.</w:t>
      </w:r>
    </w:p>
    <w:p w:rsidR="00554452" w:rsidRDefault="00554452" w:rsidP="00554452">
      <w:pPr>
        <w:pStyle w:val="Paragrafoelenco"/>
        <w:numPr>
          <w:ilvl w:val="0"/>
          <w:numId w:val="1"/>
        </w:numPr>
      </w:pPr>
      <w:r w:rsidRPr="00554452">
        <w:rPr>
          <w:b/>
        </w:rPr>
        <w:t>Comunicazione e disseminazione esterna</w:t>
      </w:r>
      <w:r>
        <w:t>: si propone di incrementare la visibilità della sezione, del lavoro dei suoi componenti e della rilevanza dei temi trattati anche per le politiche pubbliche attraverso una campagna di comunicazione e la creazione di almeno due eventi annuali (presentazioni radiofoniche o televisive; interviste; partecipazione a eventi istituzionali)</w:t>
      </w:r>
    </w:p>
    <w:p w:rsidR="00554452" w:rsidRDefault="00554452" w:rsidP="00554452">
      <w:pPr>
        <w:pStyle w:val="Paragrafoelenco"/>
        <w:numPr>
          <w:ilvl w:val="0"/>
          <w:numId w:val="1"/>
        </w:numPr>
      </w:pPr>
      <w:r>
        <w:t xml:space="preserve">Organizzazione e coordinamento di </w:t>
      </w:r>
      <w:r w:rsidRPr="00A818CE">
        <w:rPr>
          <w:b/>
        </w:rPr>
        <w:t>scuole estive</w:t>
      </w:r>
      <w:r>
        <w:t>, rivolte a giovani e senior, della durata breve su aspetti metodologici e teorici, con una attenzione peculiare all’innovazione.</w:t>
      </w:r>
    </w:p>
    <w:p w:rsidR="00A818CE" w:rsidRDefault="00554452" w:rsidP="00A818CE">
      <w:pPr>
        <w:pStyle w:val="Paragrafoelenco"/>
        <w:numPr>
          <w:ilvl w:val="0"/>
          <w:numId w:val="1"/>
        </w:numPr>
      </w:pPr>
      <w:r>
        <w:t xml:space="preserve">Costruzione di un </w:t>
      </w:r>
      <w:r w:rsidRPr="00A818CE">
        <w:rPr>
          <w:b/>
        </w:rPr>
        <w:t>network multi disciplinare e interdisciplinare</w:t>
      </w:r>
      <w:r>
        <w:t xml:space="preserve"> che getti un ponte tra la sociologia dell’educazione e ambiti disciplinari fino ad oggi ritenuti meno prossimi e con i quali, per tali ragioni, le relazioni sono deboli. A titolo esemplificativo l’</w:t>
      </w:r>
      <w:r w:rsidR="00A818CE">
        <w:t xml:space="preserve">ambito STEM, giuridico, economico, politico, storico e filosofico letterario. </w:t>
      </w:r>
    </w:p>
    <w:p w:rsidR="00A818CE" w:rsidRDefault="00A818CE" w:rsidP="00A818CE">
      <w:pPr>
        <w:ind w:left="360"/>
      </w:pPr>
    </w:p>
    <w:p w:rsidR="00A818CE" w:rsidRDefault="00A818CE" w:rsidP="00A818CE">
      <w:pPr>
        <w:ind w:left="360"/>
      </w:pPr>
      <w:r>
        <w:t xml:space="preserve">Si conferma inoltra la disponibilità a collaborare a supporto di attività già consolidate della sezione. </w:t>
      </w:r>
    </w:p>
    <w:p w:rsidR="00A818CE" w:rsidRDefault="00A818CE" w:rsidP="00A818CE">
      <w:pPr>
        <w:ind w:left="360"/>
      </w:pPr>
      <w:bookmarkStart w:id="0" w:name="_GoBack"/>
      <w:bookmarkEnd w:id="0"/>
    </w:p>
    <w:sectPr w:rsidR="00A818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C326C"/>
    <w:multiLevelType w:val="hybridMultilevel"/>
    <w:tmpl w:val="52F29F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52"/>
    <w:rsid w:val="00554452"/>
    <w:rsid w:val="007E46E2"/>
    <w:rsid w:val="00A8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8503"/>
  <w15:chartTrackingRefBased/>
  <w15:docId w15:val="{5ECA94DD-B210-459B-9F93-C7F15E02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Cavaletto</dc:creator>
  <cp:keywords/>
  <dc:description/>
  <cp:lastModifiedBy>Cavaletto</cp:lastModifiedBy>
  <cp:revision>1</cp:revision>
  <dcterms:created xsi:type="dcterms:W3CDTF">2021-07-31T13:44:00Z</dcterms:created>
  <dcterms:modified xsi:type="dcterms:W3CDTF">2021-07-31T13:58:00Z</dcterms:modified>
</cp:coreProperties>
</file>